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D15AC2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-609600</wp:posOffset>
            </wp:positionV>
            <wp:extent cx="3286125" cy="923925"/>
            <wp:effectExtent l="0" t="0" r="9525" b="9525"/>
            <wp:wrapNone/>
            <wp:docPr id="4" name="Picture 4" descr="http://www.theuscaa.com/images/logos/USCAAXCSec(whit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euscaa.com/images/logos/USCAAXCSec(white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D0EEE" w:rsidP="00D15AC2">
      <w:pPr>
        <w:jc w:val="center"/>
        <w:rPr>
          <w:rFonts w:ascii="Engravers MT" w:hAnsi="Engravers MT"/>
          <w:b/>
          <w:sz w:val="40"/>
          <w:szCs w:val="40"/>
        </w:rPr>
      </w:pPr>
      <w:r w:rsidRPr="00634CD9">
        <w:rPr>
          <w:rFonts w:ascii="Engravers MT" w:hAnsi="Engravers MT"/>
          <w:b/>
          <w:sz w:val="40"/>
          <w:szCs w:val="40"/>
        </w:rPr>
        <w:t>Play</w:t>
      </w:r>
      <w:r w:rsidR="00634CD9" w:rsidRPr="00634CD9">
        <w:rPr>
          <w:rFonts w:ascii="Engravers MT" w:hAnsi="Engravers MT"/>
          <w:b/>
          <w:sz w:val="40"/>
          <w:szCs w:val="40"/>
        </w:rPr>
        <w:t>er of the Week Nomination Form</w:t>
      </w:r>
    </w:p>
    <w:p w:rsidR="00D15AC2" w:rsidRDefault="007C5A1A" w:rsidP="000E169C">
      <w:pPr>
        <w:rPr>
          <w:rFonts w:ascii="Times New Roman" w:hAnsi="Times New Roman" w:cs="Times New Roman"/>
          <w:b/>
          <w:sz w:val="20"/>
          <w:szCs w:val="2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2E076" wp14:editId="3029E603">
                <wp:simplePos x="0" y="0"/>
                <wp:positionH relativeFrom="column">
                  <wp:posOffset>4943475</wp:posOffset>
                </wp:positionH>
                <wp:positionV relativeFrom="paragraph">
                  <wp:posOffset>64135</wp:posOffset>
                </wp:positionV>
                <wp:extent cx="523875" cy="2286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1A" w:rsidRPr="00FD73A5" w:rsidRDefault="007C5A1A" w:rsidP="007C5A1A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5pt;margin-top:5.05pt;width:41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" stroked="f">
                <v:textbox>
                  <w:txbxContent>
                    <w:p w:rsidR="007C5A1A" w:rsidRPr="00FD73A5" w:rsidRDefault="007C5A1A" w:rsidP="007C5A1A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  <w:r w:rsidR="00D15AC2"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68BDD" wp14:editId="39A04D51">
                <wp:simplePos x="0" y="0"/>
                <wp:positionH relativeFrom="column">
                  <wp:posOffset>3819525</wp:posOffset>
                </wp:positionH>
                <wp:positionV relativeFrom="paragraph">
                  <wp:posOffset>35560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98" w:rsidRPr="00FD73A5" w:rsidRDefault="00FD73A5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3C0F98" w:rsidRPr="00FD73A5">
                              <w:rPr>
                                <w:rFonts w:ascii="Bell MT" w:hAnsi="Bell MT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2.8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" stroked="f">
                <v:textbox>
                  <w:txbxContent>
                    <w:p w:rsidR="003C0F98" w:rsidRPr="00FD73A5" w:rsidRDefault="00FD73A5">
                      <w:pP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3C0F98" w:rsidRPr="00FD73A5">
                        <w:rPr>
                          <w:rFonts w:ascii="Bell MT" w:hAnsi="Bell MT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rcle</w:t>
                      </w:r>
                    </w:p>
                  </w:txbxContent>
                </v:textbox>
              </v:shape>
            </w:pict>
          </mc:Fallback>
        </mc:AlternateContent>
      </w:r>
    </w:p>
    <w:p w:rsidR="007C5A1A" w:rsidRDefault="000E169C" w:rsidP="007C5A1A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 w:rsidR="007C5A1A">
        <w:rPr>
          <w:rFonts w:ascii="Times New Roman" w:hAnsi="Times New Roman" w:cs="Times New Roman"/>
          <w:b/>
          <w:sz w:val="20"/>
          <w:szCs w:val="20"/>
        </w:rPr>
        <w:t xml:space="preserve">          Male / Female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E169C" w:rsidRDefault="00875044" w:rsidP="007C5A1A">
      <w:pPr>
        <w:spacing w:after="3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</w:t>
      </w:r>
      <w:r w:rsidR="000E169C">
        <w:rPr>
          <w:rFonts w:ascii="Times New Roman" w:hAnsi="Times New Roman" w:cs="Times New Roman"/>
          <w:b/>
          <w:sz w:val="20"/>
          <w:szCs w:val="20"/>
        </w:rPr>
        <w:t>ometown:</w:t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 w:rsidR="000E169C"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 w:rsidR="000E169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T</w:t>
      </w:r>
      <w:r w:rsidR="000E169C">
        <w:rPr>
          <w:rFonts w:ascii="Times New Roman" w:hAnsi="Times New Roman" w:cs="Times New Roman"/>
          <w:b/>
          <w:sz w:val="20"/>
          <w:szCs w:val="20"/>
        </w:rPr>
        <w:t>-Shirt Size:</w:t>
      </w:r>
    </w:p>
    <w:p w:rsidR="007C5A1A" w:rsidRDefault="007C5A1A" w:rsidP="007C5A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Height:</w:t>
      </w:r>
    </w:p>
    <w:p w:rsidR="00A86A28" w:rsidRDefault="00A86A28" w:rsidP="007C5A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1A42" w:rsidRDefault="00FA10B3" w:rsidP="00C821FF">
      <w:pPr>
        <w:shd w:val="clear" w:color="auto" w:fill="FFFFFF" w:themeFill="background1"/>
        <w:spacing w:after="0"/>
        <w:ind w:left="-810" w:right="-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</w:t>
      </w:r>
      <w:r w:rsidR="00634CD9" w:rsidRP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 xml:space="preserve">         </w:t>
      </w:r>
    </w:p>
    <w:tbl>
      <w:tblPr>
        <w:tblStyle w:val="MediumShading2-Accent2"/>
        <w:tblpPr w:leftFromText="180" w:rightFromText="180" w:vertAnchor="text" w:horzAnchor="margin" w:tblpXSpec="center" w:tblpY="618"/>
        <w:tblW w:w="5780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4028"/>
        <w:gridCol w:w="1842"/>
        <w:gridCol w:w="1840"/>
        <w:gridCol w:w="1308"/>
        <w:gridCol w:w="2052"/>
      </w:tblGrid>
      <w:tr w:rsidR="00D868F4" w:rsidTr="00D86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819" w:type="pct"/>
            <w:shd w:val="clear" w:color="auto" w:fill="7A0000"/>
            <w:noWrap/>
          </w:tcPr>
          <w:p w:rsidR="00D868F4" w:rsidRDefault="00D868F4" w:rsidP="006307F2">
            <w:r>
              <w:t>Meet/Host</w:t>
            </w:r>
          </w:p>
        </w:tc>
        <w:tc>
          <w:tcPr>
            <w:tcW w:w="832" w:type="pct"/>
            <w:shd w:val="clear" w:color="auto" w:fill="7A0000"/>
          </w:tcPr>
          <w:p w:rsidR="00D868F4" w:rsidRDefault="00D868F4" w:rsidP="00E17266">
            <w:pPr>
              <w:ind w:left="-121" w:right="-56" w:firstLine="90"/>
            </w:pPr>
            <w:r>
              <w:t xml:space="preserve">  Date of Contest</w:t>
            </w:r>
          </w:p>
        </w:tc>
        <w:tc>
          <w:tcPr>
            <w:tcW w:w="831" w:type="pct"/>
            <w:shd w:val="clear" w:color="auto" w:fill="7A0000"/>
          </w:tcPr>
          <w:p w:rsidR="00D868F4" w:rsidRDefault="00D868F4" w:rsidP="00D15AC2">
            <w:r>
              <w:t xml:space="preserve">     Time (</w:t>
            </w:r>
            <w:proofErr w:type="spellStart"/>
            <w:r>
              <w:t>mm:ss</w:t>
            </w:r>
            <w:proofErr w:type="spellEnd"/>
            <w:r>
              <w:t>)</w:t>
            </w:r>
          </w:p>
        </w:tc>
        <w:tc>
          <w:tcPr>
            <w:tcW w:w="591" w:type="pct"/>
            <w:shd w:val="clear" w:color="auto" w:fill="7A0000"/>
          </w:tcPr>
          <w:p w:rsidR="00D868F4" w:rsidRDefault="00D868F4" w:rsidP="00D15AC2">
            <w:r>
              <w:t xml:space="preserve">   Distance</w:t>
            </w:r>
          </w:p>
        </w:tc>
        <w:tc>
          <w:tcPr>
            <w:tcW w:w="927" w:type="pct"/>
            <w:shd w:val="clear" w:color="auto" w:fill="7A0000"/>
          </w:tcPr>
          <w:p w:rsidR="00D868F4" w:rsidRDefault="00D868F4" w:rsidP="00D15AC2">
            <w:r>
              <w:t xml:space="preserve">       Overall Place</w:t>
            </w:r>
          </w:p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rPr>
                <w:rStyle w:val="SubtleEmphasis"/>
              </w:rPr>
            </w:pPr>
          </w:p>
        </w:tc>
        <w:tc>
          <w:tcPr>
            <w:tcW w:w="831" w:type="pct"/>
          </w:tcPr>
          <w:p w:rsidR="00D868F4" w:rsidRDefault="00D868F4" w:rsidP="006307F2"/>
        </w:tc>
        <w:tc>
          <w:tcPr>
            <w:tcW w:w="591" w:type="pct"/>
          </w:tcPr>
          <w:p w:rsidR="00D868F4" w:rsidRDefault="00D868F4" w:rsidP="006307F2"/>
        </w:tc>
        <w:tc>
          <w:tcPr>
            <w:tcW w:w="927" w:type="pct"/>
          </w:tcPr>
          <w:p w:rsidR="00D868F4" w:rsidRDefault="00D868F4" w:rsidP="006307F2"/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noWrap/>
          </w:tcPr>
          <w:p w:rsidR="00D868F4" w:rsidRDefault="00D868F4" w:rsidP="006307F2"/>
        </w:tc>
        <w:tc>
          <w:tcPr>
            <w:tcW w:w="832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tcBorders>
              <w:bottom w:val="single" w:sz="6" w:space="0" w:color="auto"/>
            </w:tcBorders>
            <w:noWrap/>
          </w:tcPr>
          <w:p w:rsidR="00D868F4" w:rsidRDefault="00D868F4" w:rsidP="006307F2"/>
        </w:tc>
        <w:tc>
          <w:tcPr>
            <w:tcW w:w="832" w:type="pct"/>
            <w:tcBorders>
              <w:bottom w:val="single" w:sz="6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  <w:tcBorders>
              <w:bottom w:val="single" w:sz="6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  <w:tcBorders>
              <w:bottom w:val="single" w:sz="6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  <w:tcBorders>
              <w:bottom w:val="single" w:sz="6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trHeight w:val="307"/>
        </w:trPr>
        <w:tc>
          <w:tcPr>
            <w:tcW w:w="1819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D868F4" w:rsidRDefault="00D868F4" w:rsidP="006307F2"/>
        </w:tc>
        <w:tc>
          <w:tcPr>
            <w:tcW w:w="832" w:type="pct"/>
            <w:tcBorders>
              <w:top w:val="single" w:sz="6" w:space="0" w:color="auto"/>
              <w:bottom w:val="single" w:sz="4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  <w:tcBorders>
              <w:top w:val="single" w:sz="6" w:space="0" w:color="auto"/>
              <w:bottom w:val="single" w:sz="4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  <w:tcBorders>
              <w:top w:val="single" w:sz="6" w:space="0" w:color="auto"/>
              <w:bottom w:val="single" w:sz="4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  <w:tcBorders>
              <w:top w:val="single" w:sz="6" w:space="0" w:color="auto"/>
              <w:bottom w:val="single" w:sz="4" w:space="0" w:color="auto"/>
            </w:tcBorders>
          </w:tcPr>
          <w:p w:rsidR="00D868F4" w:rsidRDefault="00D868F4" w:rsidP="006307F2">
            <w:pPr>
              <w:pStyle w:val="DecimalAligned"/>
            </w:pPr>
          </w:p>
        </w:tc>
      </w:tr>
      <w:tr w:rsidR="00D868F4" w:rsidTr="00D868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9" w:type="pct"/>
            <w:tcBorders>
              <w:top w:val="single" w:sz="4" w:space="0" w:color="auto"/>
              <w:bottom w:val="nil"/>
            </w:tcBorders>
            <w:noWrap/>
          </w:tcPr>
          <w:p w:rsidR="00D868F4" w:rsidRDefault="00D868F4" w:rsidP="006307F2"/>
        </w:tc>
        <w:tc>
          <w:tcPr>
            <w:tcW w:w="832" w:type="pct"/>
            <w:tcBorders>
              <w:top w:val="single" w:sz="4" w:space="0" w:color="auto"/>
              <w:bottom w:val="nil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831" w:type="pct"/>
            <w:tcBorders>
              <w:top w:val="single" w:sz="4" w:space="0" w:color="auto"/>
              <w:bottom w:val="nil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</w:tcPr>
          <w:p w:rsidR="00D868F4" w:rsidRDefault="00D868F4" w:rsidP="006307F2">
            <w:pPr>
              <w:pStyle w:val="DecimalAligned"/>
            </w:pPr>
          </w:p>
        </w:tc>
        <w:tc>
          <w:tcPr>
            <w:tcW w:w="927" w:type="pct"/>
            <w:tcBorders>
              <w:top w:val="single" w:sz="4" w:space="0" w:color="auto"/>
              <w:bottom w:val="nil"/>
            </w:tcBorders>
          </w:tcPr>
          <w:p w:rsidR="00D868F4" w:rsidRDefault="00D868F4" w:rsidP="006307F2">
            <w:pPr>
              <w:pStyle w:val="DecimalAligned"/>
            </w:pPr>
          </w:p>
        </w:tc>
      </w:tr>
    </w:tbl>
    <w:p w:rsidR="00DE1324" w:rsidRDefault="00DE1324" w:rsidP="00AE3869">
      <w:pPr>
        <w:spacing w:after="0"/>
        <w:ind w:left="-540" w:right="-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AE3869">
        <w:rPr>
          <w:rFonts w:ascii="Times New Roman" w:hAnsi="Times New Roman" w:cs="Times New Roman"/>
          <w:b/>
          <w:highlight w:val="yellow"/>
        </w:rPr>
        <w:t>Michael.Goodman@theuscaa.com</w:t>
      </w:r>
      <w:r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>
        <w:rPr>
          <w:rFonts w:ascii="Times New Roman" w:hAnsi="Times New Roman" w:cs="Times New Roman"/>
          <w:b/>
          <w:highlight w:val="yellow"/>
        </w:rPr>
        <w:t>)*</w:t>
      </w:r>
      <w:proofErr w:type="gramEnd"/>
      <w:r>
        <w:rPr>
          <w:rFonts w:ascii="Times New Roman" w:hAnsi="Times New Roman" w:cs="Times New Roman"/>
          <w:b/>
          <w:highlight w:val="yellow"/>
        </w:rPr>
        <w:t>**</w:t>
      </w:r>
    </w:p>
    <w:p w:rsidR="00C821FF" w:rsidRDefault="00C821FF" w:rsidP="00DE1324">
      <w:pPr>
        <w:ind w:left="-90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21FF" w:rsidRDefault="00C821FF" w:rsidP="00C821FF">
      <w:pPr>
        <w:ind w:left="-9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Individual Accomplishments for week:</w:t>
      </w:r>
    </w:p>
    <w:p w:rsidR="00C821FF" w:rsidRDefault="00C821FF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C821FF" w:rsidRDefault="00C821FF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C821FF" w:rsidRDefault="00C821FF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746AB5" w:rsidRDefault="00746AB5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746AB5" w:rsidRDefault="00746AB5" w:rsidP="006307F2">
      <w:pPr>
        <w:ind w:left="-900"/>
        <w:rPr>
          <w:rFonts w:ascii="Times New Roman" w:hAnsi="Times New Roman" w:cs="Times New Roman"/>
          <w:b/>
          <w:sz w:val="20"/>
          <w:szCs w:val="20"/>
        </w:rPr>
      </w:pPr>
    </w:p>
    <w:p w:rsidR="00746AB5" w:rsidRDefault="00746AB5" w:rsidP="007C5A1A">
      <w:pPr>
        <w:rPr>
          <w:rFonts w:ascii="Times New Roman" w:hAnsi="Times New Roman" w:cs="Times New Roman"/>
          <w:b/>
          <w:sz w:val="20"/>
          <w:szCs w:val="20"/>
        </w:rPr>
      </w:pPr>
    </w:p>
    <w:p w:rsidR="00746AB5" w:rsidRDefault="00746AB5" w:rsidP="00746AB5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C821FF" w:rsidRPr="00746AB5" w:rsidRDefault="00875044" w:rsidP="00AE3869">
      <w:pPr>
        <w:pStyle w:val="Footer"/>
        <w:tabs>
          <w:tab w:val="clear" w:pos="9360"/>
          <w:tab w:val="right" w:pos="9810"/>
        </w:tabs>
        <w:ind w:left="-630" w:right="-630"/>
        <w:jc w:val="center"/>
      </w:pPr>
      <w:bookmarkStart w:id="0" w:name="_GoBack"/>
      <w:bookmarkEnd w:id="0"/>
      <w:r>
        <w:rPr>
          <w:sz w:val="24"/>
          <w:szCs w:val="24"/>
        </w:rPr>
        <w:t xml:space="preserve">Nominations are due by 5:00pm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AE3869" w:rsidRPr="000B2737">
          <w:rPr>
            <w:rStyle w:val="Hyperlink"/>
          </w:rPr>
          <w:t>Michael.Goodman@the</w:t>
        </w:r>
      </w:hyperlink>
      <w:r w:rsidR="00AE3869">
        <w:rPr>
          <w:rStyle w:val="Hyperlink"/>
        </w:rPr>
        <w:t>uscaa.com</w:t>
      </w:r>
      <w:r>
        <w:t xml:space="preserve">) or </w:t>
      </w:r>
      <w:r>
        <w:rPr>
          <w:b/>
          <w:sz w:val="24"/>
          <w:szCs w:val="24"/>
        </w:rPr>
        <w:t>FAX</w:t>
      </w:r>
      <w:r w:rsidRPr="00D16CC6">
        <w:rPr>
          <w:b/>
          <w:sz w:val="24"/>
          <w:szCs w:val="24"/>
        </w:rPr>
        <w:t xml:space="preserve"> </w:t>
      </w:r>
      <w:r>
        <w:t>(757.706.3758)</w:t>
      </w:r>
    </w:p>
    <w:sectPr w:rsidR="00C821FF" w:rsidRPr="00746AB5" w:rsidSect="00CD73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D7" w:rsidRDefault="00D25CD7" w:rsidP="000E169C">
      <w:pPr>
        <w:spacing w:after="0" w:line="240" w:lineRule="auto"/>
      </w:pPr>
      <w:r>
        <w:separator/>
      </w:r>
    </w:p>
  </w:endnote>
  <w:endnote w:type="continuationSeparator" w:id="0">
    <w:p w:rsidR="00D25CD7" w:rsidRDefault="00D25CD7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 w:rsidP="00A00D5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D7" w:rsidRDefault="00D25CD7" w:rsidP="000E169C">
      <w:pPr>
        <w:spacing w:after="0" w:line="240" w:lineRule="auto"/>
      </w:pPr>
      <w:r>
        <w:separator/>
      </w:r>
    </w:p>
  </w:footnote>
  <w:footnote w:type="continuationSeparator" w:id="0">
    <w:p w:rsidR="00D25CD7" w:rsidRDefault="00D25CD7" w:rsidP="000E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57" w:rsidRDefault="00A00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E169C"/>
    <w:rsid w:val="003C0F98"/>
    <w:rsid w:val="003D0EEE"/>
    <w:rsid w:val="004929A9"/>
    <w:rsid w:val="00517EF3"/>
    <w:rsid w:val="005875A7"/>
    <w:rsid w:val="005F09D9"/>
    <w:rsid w:val="006307F2"/>
    <w:rsid w:val="00634CD9"/>
    <w:rsid w:val="006E07FC"/>
    <w:rsid w:val="00746AB5"/>
    <w:rsid w:val="007C5A1A"/>
    <w:rsid w:val="00875044"/>
    <w:rsid w:val="008D28BB"/>
    <w:rsid w:val="009D6CAA"/>
    <w:rsid w:val="009E6CE8"/>
    <w:rsid w:val="00A00D57"/>
    <w:rsid w:val="00A86A28"/>
    <w:rsid w:val="00AE3869"/>
    <w:rsid w:val="00B01D99"/>
    <w:rsid w:val="00BB13D8"/>
    <w:rsid w:val="00C821FF"/>
    <w:rsid w:val="00CD5828"/>
    <w:rsid w:val="00CD73AF"/>
    <w:rsid w:val="00D15AC2"/>
    <w:rsid w:val="00D25CD7"/>
    <w:rsid w:val="00D868F4"/>
    <w:rsid w:val="00DE1324"/>
    <w:rsid w:val="00E17266"/>
    <w:rsid w:val="00F474ED"/>
    <w:rsid w:val="00F816E3"/>
    <w:rsid w:val="00FA10B3"/>
    <w:rsid w:val="00FC22C2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0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0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chael.Goodman@the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2312-2CF7-4C31-9B82-B8F2AFBF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11</cp:revision>
  <dcterms:created xsi:type="dcterms:W3CDTF">2011-09-09T15:15:00Z</dcterms:created>
  <dcterms:modified xsi:type="dcterms:W3CDTF">2011-10-07T15:32:00Z</dcterms:modified>
</cp:coreProperties>
</file>